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A77" w:rsidRDefault="00AD0A77" w:rsidP="00AD0A77">
      <w:pPr>
        <w:pStyle w:val="NormaleWeb"/>
        <w:rPr>
          <w:rStyle w:val="Enfasigrassetto"/>
          <w:rFonts w:ascii="Arial" w:hAnsi="Arial" w:cs="Arial"/>
          <w:color w:val="004000"/>
          <w:sz w:val="40"/>
          <w:szCs w:val="40"/>
        </w:rPr>
      </w:pPr>
      <w:r w:rsidRPr="00AD0A77">
        <w:rPr>
          <w:rFonts w:ascii="Arial" w:hAnsi="Arial" w:cs="Arial"/>
          <w:noProof/>
          <w:color w:val="2962FF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111760</wp:posOffset>
            </wp:positionV>
            <wp:extent cx="3378835" cy="1455420"/>
            <wp:effectExtent l="0" t="0" r="0" b="0"/>
            <wp:wrapSquare wrapText="bothSides"/>
            <wp:docPr id="1" name="Immagine 1" descr="Risultato immagini per musei online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i per musei online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41"/>
                    <a:stretch/>
                  </pic:blipFill>
                  <pic:spPr bwMode="auto">
                    <a:xfrm>
                      <a:off x="0" y="0"/>
                      <a:ext cx="337883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A77" w:rsidRDefault="00AD0A77" w:rsidP="00AD0A77">
      <w:pPr>
        <w:pStyle w:val="NormaleWeb"/>
        <w:rPr>
          <w:sz w:val="40"/>
          <w:szCs w:val="40"/>
        </w:rPr>
      </w:pPr>
      <w:r w:rsidRPr="00AD0A77">
        <w:rPr>
          <w:rStyle w:val="Enfasigrassetto"/>
          <w:rFonts w:ascii="Arial" w:hAnsi="Arial" w:cs="Arial"/>
          <w:color w:val="004000"/>
          <w:sz w:val="40"/>
          <w:szCs w:val="40"/>
        </w:rPr>
        <w:t xml:space="preserve">Dieci musei da visitare stando a casa: </w:t>
      </w:r>
      <w:bookmarkStart w:id="0" w:name="_GoBack"/>
      <w:r w:rsidRPr="00AD0A77">
        <w:rPr>
          <w:rStyle w:val="Enfasigrassetto"/>
          <w:rFonts w:ascii="Arial" w:hAnsi="Arial" w:cs="Arial"/>
          <w:color w:val="004000"/>
          <w:sz w:val="40"/>
          <w:szCs w:val="40"/>
        </w:rPr>
        <w:t>tour virtuali e collezioni online</w:t>
      </w:r>
      <w:bookmarkEnd w:id="0"/>
    </w:p>
    <w:p w:rsidR="00AD0A77" w:rsidRPr="00AD0A77" w:rsidRDefault="00AD0A77" w:rsidP="00AD0A77">
      <w:pPr>
        <w:pStyle w:val="NormaleWeb"/>
        <w:spacing w:line="480" w:lineRule="auto"/>
        <w:rPr>
          <w:sz w:val="28"/>
          <w:szCs w:val="28"/>
        </w:rPr>
      </w:pPr>
      <w:r w:rsidRPr="00AD0A77">
        <w:rPr>
          <w:rFonts w:ascii="Arial" w:hAnsi="Arial" w:cs="Arial"/>
          <w:color w:val="222222"/>
          <w:sz w:val="28"/>
          <w:szCs w:val="28"/>
        </w:rPr>
        <w:t>1. Pinacoteca di Brera - Milano </w:t>
      </w:r>
      <w:hyperlink r:id="rId6" w:tgtFrame="_blank" w:history="1">
        <w:r w:rsidRPr="00AD0A77">
          <w:rPr>
            <w:rStyle w:val="Collegamentoipertestuale"/>
            <w:rFonts w:ascii="Arial" w:hAnsi="Arial" w:cs="Arial"/>
            <w:color w:val="1155CC"/>
            <w:sz w:val="28"/>
            <w:szCs w:val="28"/>
          </w:rPr>
          <w:t>https://pinacotecabrera.org/</w:t>
        </w:r>
      </w:hyperlink>
    </w:p>
    <w:p w:rsidR="00AD0A77" w:rsidRPr="00AD0A77" w:rsidRDefault="00AD0A77" w:rsidP="00AD0A77">
      <w:pPr>
        <w:pStyle w:val="NormaleWeb"/>
        <w:spacing w:line="480" w:lineRule="auto"/>
        <w:rPr>
          <w:sz w:val="28"/>
          <w:szCs w:val="28"/>
        </w:rPr>
      </w:pPr>
      <w:r w:rsidRPr="00AD0A77">
        <w:rPr>
          <w:rFonts w:ascii="Arial" w:hAnsi="Arial" w:cs="Arial"/>
          <w:color w:val="222222"/>
          <w:sz w:val="28"/>
          <w:szCs w:val="28"/>
        </w:rPr>
        <w:t>2. Galleria degli Uffizi - Firenze </w:t>
      </w:r>
      <w:hyperlink r:id="rId7" w:tgtFrame="_blank" w:history="1">
        <w:r w:rsidRPr="00AD0A77">
          <w:rPr>
            <w:rStyle w:val="Collegamentoipertestuale"/>
            <w:rFonts w:ascii="Arial" w:hAnsi="Arial" w:cs="Arial"/>
            <w:color w:val="1155CC"/>
            <w:sz w:val="28"/>
            <w:szCs w:val="28"/>
          </w:rPr>
          <w:t>https://www.uffizi.it/mostre-virtuali</w:t>
        </w:r>
      </w:hyperlink>
    </w:p>
    <w:p w:rsidR="00AD0A77" w:rsidRPr="00AD0A77" w:rsidRDefault="00AD0A77" w:rsidP="00AD0A77">
      <w:pPr>
        <w:pStyle w:val="NormaleWeb"/>
        <w:spacing w:line="480" w:lineRule="auto"/>
        <w:rPr>
          <w:sz w:val="28"/>
          <w:szCs w:val="28"/>
        </w:rPr>
      </w:pPr>
      <w:r w:rsidRPr="00AD0A77">
        <w:rPr>
          <w:rFonts w:ascii="Arial" w:hAnsi="Arial" w:cs="Arial"/>
          <w:color w:val="222222"/>
          <w:sz w:val="28"/>
          <w:szCs w:val="28"/>
        </w:rPr>
        <w:t>3. Musei Vaticani - Roma </w:t>
      </w:r>
      <w:hyperlink r:id="rId8" w:tgtFrame="_blank" w:history="1">
        <w:r w:rsidRPr="00AD0A77">
          <w:rPr>
            <w:rStyle w:val="Collegamentoipertestuale"/>
            <w:rFonts w:ascii="Arial" w:hAnsi="Arial" w:cs="Arial"/>
            <w:color w:val="1155CC"/>
            <w:sz w:val="28"/>
            <w:szCs w:val="28"/>
          </w:rPr>
          <w:t>http://www.museivaticani.va/content/museivaticani/it/collezioni/catalogo-online.html</w:t>
        </w:r>
      </w:hyperlink>
    </w:p>
    <w:p w:rsidR="00AD0A77" w:rsidRPr="00AD0A77" w:rsidRDefault="00AD0A77" w:rsidP="00AD0A77">
      <w:pPr>
        <w:pStyle w:val="NormaleWeb"/>
        <w:spacing w:line="480" w:lineRule="auto"/>
        <w:rPr>
          <w:sz w:val="28"/>
          <w:szCs w:val="28"/>
        </w:rPr>
      </w:pPr>
      <w:r w:rsidRPr="00AD0A77">
        <w:rPr>
          <w:rFonts w:ascii="Arial" w:hAnsi="Arial" w:cs="Arial"/>
          <w:color w:val="222222"/>
          <w:sz w:val="28"/>
          <w:szCs w:val="28"/>
        </w:rPr>
        <w:t>4. Museo Archeologico - Atene </w:t>
      </w:r>
      <w:hyperlink r:id="rId9" w:tgtFrame="_blank" w:history="1">
        <w:r w:rsidRPr="00AD0A77">
          <w:rPr>
            <w:rStyle w:val="Collegamentoipertestuale"/>
            <w:rFonts w:ascii="Arial" w:hAnsi="Arial" w:cs="Arial"/>
            <w:color w:val="1155CC"/>
            <w:sz w:val="28"/>
            <w:szCs w:val="28"/>
          </w:rPr>
          <w:t>https://www.namuseum.gr/en/collections/</w:t>
        </w:r>
      </w:hyperlink>
    </w:p>
    <w:p w:rsidR="00AD0A77" w:rsidRPr="00AD0A77" w:rsidRDefault="00AD0A77" w:rsidP="00AD0A77">
      <w:pPr>
        <w:pStyle w:val="NormaleWeb"/>
        <w:spacing w:line="480" w:lineRule="auto"/>
        <w:rPr>
          <w:sz w:val="28"/>
          <w:szCs w:val="28"/>
        </w:rPr>
      </w:pPr>
      <w:r w:rsidRPr="00AD0A77">
        <w:rPr>
          <w:rFonts w:ascii="Arial" w:hAnsi="Arial" w:cs="Arial"/>
          <w:color w:val="222222"/>
          <w:sz w:val="28"/>
          <w:szCs w:val="28"/>
        </w:rPr>
        <w:t>5. Prado - Madrid </w:t>
      </w:r>
      <w:hyperlink r:id="rId10" w:tgtFrame="_blank" w:history="1">
        <w:r w:rsidRPr="00AD0A77">
          <w:rPr>
            <w:rStyle w:val="Collegamentoipertestuale"/>
            <w:rFonts w:ascii="Arial" w:hAnsi="Arial" w:cs="Arial"/>
            <w:color w:val="1155CC"/>
            <w:sz w:val="28"/>
            <w:szCs w:val="28"/>
          </w:rPr>
          <w:t>https://www.museodelprado.es/en/the-collection/art-works</w:t>
        </w:r>
      </w:hyperlink>
    </w:p>
    <w:p w:rsidR="00AD0A77" w:rsidRPr="00AD0A77" w:rsidRDefault="00AD0A77" w:rsidP="00AD0A77">
      <w:pPr>
        <w:pStyle w:val="NormaleWeb"/>
        <w:spacing w:line="480" w:lineRule="auto"/>
        <w:rPr>
          <w:sz w:val="28"/>
          <w:szCs w:val="28"/>
        </w:rPr>
      </w:pPr>
      <w:r w:rsidRPr="00AD0A77">
        <w:rPr>
          <w:rFonts w:ascii="Arial" w:hAnsi="Arial" w:cs="Arial"/>
          <w:color w:val="222222"/>
          <w:sz w:val="28"/>
          <w:szCs w:val="28"/>
        </w:rPr>
        <w:t>6. Louvre - Parigi </w:t>
      </w:r>
      <w:hyperlink r:id="rId11" w:tgtFrame="_blank" w:history="1">
        <w:r w:rsidRPr="00AD0A77">
          <w:rPr>
            <w:rStyle w:val="Collegamentoipertestuale"/>
            <w:rFonts w:ascii="Arial" w:hAnsi="Arial" w:cs="Arial"/>
            <w:color w:val="1155CC"/>
            <w:sz w:val="28"/>
            <w:szCs w:val="28"/>
          </w:rPr>
          <w:t>https://www.louvre.fr/en/visites-en-ligne</w:t>
        </w:r>
      </w:hyperlink>
    </w:p>
    <w:p w:rsidR="00AD0A77" w:rsidRPr="00AD0A77" w:rsidRDefault="00AD0A77" w:rsidP="00AD0A77">
      <w:pPr>
        <w:pStyle w:val="NormaleWeb"/>
        <w:spacing w:line="480" w:lineRule="auto"/>
        <w:rPr>
          <w:sz w:val="28"/>
          <w:szCs w:val="28"/>
          <w:lang w:val="en-US"/>
        </w:rPr>
      </w:pPr>
      <w:r w:rsidRPr="00AD0A77">
        <w:rPr>
          <w:rFonts w:ascii="Arial" w:hAnsi="Arial" w:cs="Arial"/>
          <w:color w:val="222222"/>
          <w:sz w:val="28"/>
          <w:szCs w:val="28"/>
          <w:lang w:val="en-US"/>
        </w:rPr>
        <w:t xml:space="preserve">7. British Museum - </w:t>
      </w:r>
      <w:proofErr w:type="spellStart"/>
      <w:r w:rsidRPr="00AD0A77">
        <w:rPr>
          <w:rFonts w:ascii="Arial" w:hAnsi="Arial" w:cs="Arial"/>
          <w:color w:val="222222"/>
          <w:sz w:val="28"/>
          <w:szCs w:val="28"/>
          <w:lang w:val="en-US"/>
        </w:rPr>
        <w:t>Londra</w:t>
      </w:r>
      <w:proofErr w:type="spellEnd"/>
      <w:r w:rsidRPr="00AD0A77">
        <w:rPr>
          <w:rFonts w:ascii="Arial" w:hAnsi="Arial" w:cs="Arial"/>
          <w:color w:val="222222"/>
          <w:sz w:val="28"/>
          <w:szCs w:val="28"/>
          <w:lang w:val="en-US"/>
        </w:rPr>
        <w:t> </w:t>
      </w:r>
      <w:hyperlink r:id="rId12" w:tgtFrame="_blank" w:history="1">
        <w:r w:rsidRPr="00AD0A77">
          <w:rPr>
            <w:rStyle w:val="Collegamentoipertestuale"/>
            <w:rFonts w:ascii="Arial" w:hAnsi="Arial" w:cs="Arial"/>
            <w:color w:val="1155CC"/>
            <w:sz w:val="28"/>
            <w:szCs w:val="28"/>
            <w:lang w:val="en-US"/>
          </w:rPr>
          <w:t>https://www.britishmuseum.org/collection</w:t>
        </w:r>
      </w:hyperlink>
    </w:p>
    <w:p w:rsidR="00AD0A77" w:rsidRPr="00AD0A77" w:rsidRDefault="00AD0A77" w:rsidP="00AD0A77">
      <w:pPr>
        <w:pStyle w:val="NormaleWeb"/>
        <w:spacing w:line="480" w:lineRule="auto"/>
        <w:rPr>
          <w:sz w:val="28"/>
          <w:szCs w:val="28"/>
          <w:lang w:val="en-US"/>
        </w:rPr>
      </w:pPr>
      <w:r w:rsidRPr="00AD0A77">
        <w:rPr>
          <w:rFonts w:ascii="Arial" w:hAnsi="Arial" w:cs="Arial"/>
          <w:color w:val="222222"/>
          <w:sz w:val="28"/>
          <w:szCs w:val="28"/>
          <w:lang w:val="en-US"/>
        </w:rPr>
        <w:t>8. Metropolitan Museum - New York </w:t>
      </w:r>
      <w:hyperlink r:id="rId13" w:tgtFrame="_blank" w:history="1">
        <w:r w:rsidRPr="00AD0A77">
          <w:rPr>
            <w:rStyle w:val="Collegamentoipertestuale"/>
            <w:rFonts w:ascii="Arial" w:hAnsi="Arial" w:cs="Arial"/>
            <w:color w:val="1155CC"/>
            <w:sz w:val="28"/>
            <w:szCs w:val="28"/>
            <w:lang w:val="en-US"/>
          </w:rPr>
          <w:t>https://artsandculture.google.com/explore</w:t>
        </w:r>
      </w:hyperlink>
    </w:p>
    <w:p w:rsidR="00AD0A77" w:rsidRPr="00AD0A77" w:rsidRDefault="00AD0A77" w:rsidP="00AD0A77">
      <w:pPr>
        <w:pStyle w:val="NormaleWeb"/>
        <w:spacing w:line="480" w:lineRule="auto"/>
        <w:rPr>
          <w:sz w:val="28"/>
          <w:szCs w:val="28"/>
          <w:lang w:val="en-US"/>
        </w:rPr>
      </w:pPr>
      <w:r w:rsidRPr="00AD0A77">
        <w:rPr>
          <w:rFonts w:ascii="Arial" w:hAnsi="Arial" w:cs="Arial"/>
          <w:color w:val="222222"/>
          <w:sz w:val="28"/>
          <w:szCs w:val="28"/>
          <w:lang w:val="en-US"/>
        </w:rPr>
        <w:t xml:space="preserve">9. Hermitage - San </w:t>
      </w:r>
      <w:proofErr w:type="spellStart"/>
      <w:r w:rsidRPr="00AD0A77">
        <w:rPr>
          <w:rFonts w:ascii="Arial" w:hAnsi="Arial" w:cs="Arial"/>
          <w:color w:val="222222"/>
          <w:sz w:val="28"/>
          <w:szCs w:val="28"/>
          <w:lang w:val="en-US"/>
        </w:rPr>
        <w:t>Pietroburgo</w:t>
      </w:r>
      <w:proofErr w:type="spellEnd"/>
      <w:r w:rsidRPr="00AD0A77">
        <w:rPr>
          <w:rFonts w:ascii="Arial" w:hAnsi="Arial" w:cs="Arial"/>
          <w:color w:val="222222"/>
          <w:sz w:val="28"/>
          <w:szCs w:val="28"/>
          <w:lang w:val="en-US"/>
        </w:rPr>
        <w:t> </w:t>
      </w:r>
      <w:hyperlink r:id="rId14" w:tgtFrame="_blank" w:history="1">
        <w:r w:rsidRPr="00AD0A77">
          <w:rPr>
            <w:rStyle w:val="Collegamentoipertestuale"/>
            <w:rFonts w:ascii="Arial" w:hAnsi="Arial" w:cs="Arial"/>
            <w:color w:val="1155CC"/>
            <w:sz w:val="28"/>
            <w:szCs w:val="28"/>
            <w:lang w:val="en-US"/>
          </w:rPr>
          <w:t>https://bit.ly/3cJHdnj</w:t>
        </w:r>
      </w:hyperlink>
    </w:p>
    <w:p w:rsidR="00AD0A77" w:rsidRPr="00AD0A77" w:rsidRDefault="00AD0A77" w:rsidP="00AD0A77">
      <w:pPr>
        <w:pStyle w:val="NormaleWeb"/>
        <w:spacing w:line="480" w:lineRule="auto"/>
        <w:rPr>
          <w:sz w:val="28"/>
          <w:szCs w:val="28"/>
          <w:lang w:val="en-US"/>
        </w:rPr>
      </w:pPr>
      <w:r w:rsidRPr="00AD0A77">
        <w:rPr>
          <w:rFonts w:ascii="Arial" w:hAnsi="Arial" w:cs="Arial"/>
          <w:color w:val="222222"/>
          <w:sz w:val="28"/>
          <w:szCs w:val="28"/>
          <w:lang w:val="en-US"/>
        </w:rPr>
        <w:t>10. National Gallery of art - Washington </w:t>
      </w:r>
      <w:hyperlink r:id="rId15" w:tgtFrame="_blank" w:history="1">
        <w:r w:rsidRPr="00AD0A77">
          <w:rPr>
            <w:rStyle w:val="Collegamentoipertestuale"/>
            <w:rFonts w:ascii="Arial" w:hAnsi="Arial" w:cs="Arial"/>
            <w:color w:val="1155CC"/>
            <w:sz w:val="28"/>
            <w:szCs w:val="28"/>
            <w:lang w:val="en-US"/>
          </w:rPr>
          <w:t>https://www.nga.gov/index.html</w:t>
        </w:r>
      </w:hyperlink>
    </w:p>
    <w:p w:rsidR="00AD0A77" w:rsidRPr="00AD0A77" w:rsidRDefault="00AD0A77">
      <w:pPr>
        <w:rPr>
          <w:lang w:val="en-US"/>
        </w:rPr>
      </w:pPr>
    </w:p>
    <w:sectPr w:rsidR="00AD0A77" w:rsidRPr="00AD0A77" w:rsidSect="00AD0A7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77"/>
    <w:rsid w:val="00AD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EB07"/>
  <w15:chartTrackingRefBased/>
  <w15:docId w15:val="{F6654596-3E8B-4E9B-A4E1-F030A7E5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D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D0A7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D0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ivaticani.va/content/museivaticani/it/collezioni/catalogo-online.html" TargetMode="External"/><Relationship Id="rId13" Type="http://schemas.openxmlformats.org/officeDocument/2006/relationships/hyperlink" Target="https://artsandculture.google.com/explo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ffizi.it/mostre-virtuali" TargetMode="External"/><Relationship Id="rId12" Type="http://schemas.openxmlformats.org/officeDocument/2006/relationships/hyperlink" Target="https://www.britishmuseum.org/collectio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inacotecabrera.org/" TargetMode="External"/><Relationship Id="rId11" Type="http://schemas.openxmlformats.org/officeDocument/2006/relationships/hyperlink" Target="https://www.louvre.fr/en/visites-en-lign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nga.gov/index.html" TargetMode="External"/><Relationship Id="rId10" Type="http://schemas.openxmlformats.org/officeDocument/2006/relationships/hyperlink" Target="https://www.museodelprado.es/en/the-collection/art-works" TargetMode="External"/><Relationship Id="rId4" Type="http://schemas.openxmlformats.org/officeDocument/2006/relationships/hyperlink" Target="https://www.google.it/url?sa=i&amp;url=https%3A%2F%2Fwww.cambiarevita.eu%2Frisorse%2Fmusei-online&amp;psig=AOvVaw1e-LImPgOkebKKoJhHNUYP&amp;ust=1584207409562000&amp;source=images&amp;cd=vfe&amp;ved=0CAIQjRxqFwoTCNiY4NP-l-gCFQAAAAAdAAAAABAD" TargetMode="External"/><Relationship Id="rId9" Type="http://schemas.openxmlformats.org/officeDocument/2006/relationships/hyperlink" Target="https://www.namuseum.gr/en/collections/" TargetMode="External"/><Relationship Id="rId14" Type="http://schemas.openxmlformats.org/officeDocument/2006/relationships/hyperlink" Target="https://bit.ly/3cJHdnj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2020-03-13T17:33:00Z</dcterms:created>
  <dcterms:modified xsi:type="dcterms:W3CDTF">2020-03-13T17:41:00Z</dcterms:modified>
</cp:coreProperties>
</file>