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1036"/>
        <w:tblW w:w="0" w:type="auto"/>
        <w:tblLook w:val="04A0" w:firstRow="1" w:lastRow="0" w:firstColumn="1" w:lastColumn="0" w:noHBand="0" w:noVBand="1"/>
      </w:tblPr>
      <w:tblGrid>
        <w:gridCol w:w="3200"/>
        <w:gridCol w:w="3196"/>
        <w:gridCol w:w="3232"/>
      </w:tblGrid>
      <w:tr w:rsidR="00BA66DE" w:rsidRPr="00307114" w:rsidTr="00EA2186">
        <w:tc>
          <w:tcPr>
            <w:tcW w:w="9628" w:type="dxa"/>
            <w:gridSpan w:val="3"/>
          </w:tcPr>
          <w:p w:rsidR="00BA66DE" w:rsidRPr="00307114" w:rsidRDefault="00BA66DE" w:rsidP="00EA218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07114">
              <w:rPr>
                <w:rFonts w:eastAsia="Calibri" w:cstheme="minorHAnsi"/>
                <w:b/>
                <w:bCs/>
                <w:sz w:val="24"/>
                <w:szCs w:val="24"/>
              </w:rPr>
              <w:t>CLASSE TERZA</w:t>
            </w:r>
          </w:p>
          <w:p w:rsidR="00BA66DE" w:rsidRPr="00307114" w:rsidRDefault="00BA66DE" w:rsidP="00EA2186">
            <w:pPr>
              <w:jc w:val="center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  <w:bCs/>
                <w:sz w:val="24"/>
                <w:szCs w:val="24"/>
              </w:rPr>
              <w:t>OBIETTIVI DI APPRENDIMENTO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(abilità + conoscenze)</w:t>
            </w:r>
          </w:p>
        </w:tc>
      </w:tr>
      <w:tr w:rsidR="00BA66DE" w:rsidRPr="00307114" w:rsidTr="00EA2186">
        <w:tc>
          <w:tcPr>
            <w:tcW w:w="9628" w:type="dxa"/>
            <w:gridSpan w:val="3"/>
          </w:tcPr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 xml:space="preserve">                                                                                  SCIENZE</w:t>
            </w:r>
          </w:p>
        </w:tc>
      </w:tr>
      <w:tr w:rsidR="00BA66DE" w:rsidRPr="00307114" w:rsidTr="00EA2186">
        <w:tc>
          <w:tcPr>
            <w:tcW w:w="3200" w:type="dxa"/>
          </w:tcPr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ABILI</w:t>
            </w:r>
            <w:r w:rsidRPr="00307114">
              <w:rPr>
                <w:rFonts w:eastAsia="Calibri" w:cstheme="minorHAnsi"/>
                <w:sz w:val="20"/>
              </w:rPr>
              <w:t>TÀ</w:t>
            </w:r>
          </w:p>
        </w:tc>
        <w:tc>
          <w:tcPr>
            <w:tcW w:w="3196" w:type="dxa"/>
          </w:tcPr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CONOSCENZE</w:t>
            </w:r>
          </w:p>
        </w:tc>
        <w:tc>
          <w:tcPr>
            <w:tcW w:w="3232" w:type="dxa"/>
          </w:tcPr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ATTIVITA’/METODOLOGIE</w:t>
            </w:r>
          </w:p>
        </w:tc>
      </w:tr>
      <w:tr w:rsidR="00BA66DE" w:rsidRPr="00307114" w:rsidTr="00EA2186">
        <w:tc>
          <w:tcPr>
            <w:tcW w:w="3200" w:type="dxa"/>
          </w:tcPr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A) ESPLORARE E DESCRIVERE OGGETTI E MATERIALI.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A.1   Analizzare, descrivere e   riconoscerne le proprietà di semplici elementi;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A.2 rappresentare graficamente gli elementi osservati;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A.3 seriare e classificare gli elementi in base alle loro proprietà;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A. 4 utilizzare grafi per trattare dati;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A.5 descrivere semplici fenomeni della vita quotidiana.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B) OSSERVARE E SPERIMENTARE SUL CAMPO.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B.1 Osservare la vita di piante e animali individuando somiglianze e differenze;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B.2 avere familiarità con la variabilità dei fenomeni atmosferici e con la periodicità dei fenomeni celesti;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B.3 osservare le caratteristiche di elementi inorganici;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B.4 osservare le trasformazioni ambientali naturali e quelle ad opera dell’uomo.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C) L’UOMO, I VIVENTI E L’AMBIENTE.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C.1 Riconoscere e descrivere le caratteristiche del proprio ambiente di vita;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C.2 applicare autonomamente le principali norme di igiene e di sicurezza;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C.3 conoscere ed applicare le principali procedure di sicurezza;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C.4 rispettare l’ambiente.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</w:p>
        </w:tc>
        <w:tc>
          <w:tcPr>
            <w:tcW w:w="3196" w:type="dxa"/>
          </w:tcPr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A1) Proprietà degli oggetti e dei materiali.</w:t>
            </w: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A2) Semplici fenomeni fisici e chimici (miscugli, soluzioni, composti); passaggi di stato della materia.</w:t>
            </w: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B1) La vita di piante e animali nella realtà circostante.</w:t>
            </w: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B2) Le trasformazioni naturali ed antropiche.</w:t>
            </w: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B3) Fenomeni atmosferici e celesti.</w:t>
            </w:r>
          </w:p>
          <w:p w:rsidR="00BA66DE" w:rsidRPr="00307114" w:rsidRDefault="00BA66DE" w:rsidP="00EA2186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 xml:space="preserve">B4) Le caratteristiche di elementi inorganici. </w:t>
            </w: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C1) Le caratteristiche di viventi, non viventi.</w:t>
            </w:r>
          </w:p>
          <w:p w:rsidR="00BA66DE" w:rsidRPr="00307114" w:rsidRDefault="00BA66D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C2) La cura del proprio corpo (alimentazione, igiene, pericoli).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C3) Le principali procedure di sicurezza (incendio, terremoto).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C4) Gli sprechi di alcune risorse della Terra (acqua, luce, materiali …).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 xml:space="preserve"> 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</w:p>
        </w:tc>
        <w:tc>
          <w:tcPr>
            <w:tcW w:w="3232" w:type="dxa"/>
          </w:tcPr>
          <w:p w:rsidR="00BA66DE" w:rsidRDefault="00BA66DE" w:rsidP="00EA2186">
            <w:pPr>
              <w:rPr>
                <w:rFonts w:ascii="Calibri" w:eastAsia="Calibri" w:hAnsi="Calibri" w:cs="Calibri"/>
                <w:b/>
              </w:rPr>
            </w:pPr>
            <w:r w:rsidRPr="00344AC0">
              <w:rPr>
                <w:rFonts w:ascii="Calibri" w:eastAsia="Calibri" w:hAnsi="Calibri" w:cs="Calibri"/>
                <w:b/>
              </w:rPr>
              <w:t>Didattica operativa</w:t>
            </w:r>
            <w:r>
              <w:rPr>
                <w:rFonts w:ascii="Calibri" w:eastAsia="Calibri" w:hAnsi="Calibri" w:cs="Calibri"/>
                <w:b/>
              </w:rPr>
              <w:t>/laboratoriale:</w:t>
            </w:r>
          </w:p>
          <w:p w:rsidR="00BA66DE" w:rsidRDefault="00BA66DE" w:rsidP="00EA21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  <w:r w:rsidRPr="00157232">
              <w:rPr>
                <w:rFonts w:ascii="Calibri" w:eastAsia="Calibri" w:hAnsi="Calibri" w:cs="Calibri"/>
              </w:rPr>
              <w:t xml:space="preserve">osservazioni </w:t>
            </w:r>
            <w:r>
              <w:rPr>
                <w:rFonts w:ascii="Calibri" w:eastAsia="Calibri" w:hAnsi="Calibri" w:cs="Calibri"/>
              </w:rPr>
              <w:t>indirizzate e funzionali, dirette e indirette;</w:t>
            </w:r>
          </w:p>
          <w:p w:rsidR="00BA66DE" w:rsidRDefault="00BA66DE" w:rsidP="00EA21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manipolazioni/trasformazioni di oggetti e materiali di variegate tipologie; </w:t>
            </w:r>
          </w:p>
          <w:p w:rsidR="00BA66DE" w:rsidRPr="00157232" w:rsidRDefault="00BA66DE" w:rsidP="00EA2186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</w:rPr>
              <w:t>- esperienze/esperimenti</w:t>
            </w:r>
            <w:r w:rsidRPr="00395821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seguendo la </w:t>
            </w:r>
            <w:r>
              <w:rPr>
                <w:rFonts w:ascii="Calibri" w:eastAsia="Calibri" w:hAnsi="Calibri" w:cs="Calibri"/>
                <w:b/>
              </w:rPr>
              <w:t>Metodologia scientifica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57232">
              <w:rPr>
                <w:rFonts w:ascii="Calibri" w:eastAsia="Calibri" w:hAnsi="Calibri" w:cs="Calibri"/>
              </w:rPr>
              <w:sym w:font="Wingdings" w:char="F0E0"/>
            </w:r>
            <w:r>
              <w:rPr>
                <w:rFonts w:ascii="Calibri" w:eastAsia="Calibri" w:hAnsi="Calibri" w:cs="Calibri"/>
                <w:sz w:val="20"/>
              </w:rPr>
              <w:t>OSSERVAZIONE</w:t>
            </w:r>
            <w:r w:rsidRPr="00395821">
              <w:rPr>
                <w:rFonts w:ascii="Calibri" w:eastAsia="Calibri" w:hAnsi="Calibri" w:cs="Calibri"/>
              </w:rPr>
              <w:t xml:space="preserve">, </w:t>
            </w:r>
            <w:r w:rsidRPr="00395821">
              <w:rPr>
                <w:rFonts w:ascii="Calibri" w:eastAsia="Calibri" w:hAnsi="Calibri" w:cs="Calibri"/>
                <w:sz w:val="20"/>
              </w:rPr>
              <w:t>ANALISI, FORMULAZIONE DI DOMANDE, CONFRONTO, REGISTRAZIONE, RIFLE</w:t>
            </w:r>
            <w:r>
              <w:rPr>
                <w:rFonts w:ascii="Calibri" w:eastAsia="Calibri" w:hAnsi="Calibri" w:cs="Calibri"/>
                <w:sz w:val="20"/>
              </w:rPr>
              <w:t>SSIONE, FORMULAZIONE DI IPOTESI.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</w:p>
          <w:p w:rsidR="00BA66DE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</w:rPr>
              <w:t>Produzione/fruizione</w:t>
            </w:r>
            <w:r w:rsidRPr="00307114">
              <w:rPr>
                <w:rFonts w:eastAsia="Calibri" w:cstheme="minorHAnsi"/>
              </w:rPr>
              <w:t xml:space="preserve"> di tabelle, disegni, grafici, rappr</w:t>
            </w:r>
            <w:r>
              <w:rPr>
                <w:rFonts w:eastAsia="Calibri" w:cstheme="minorHAnsi"/>
              </w:rPr>
              <w:t xml:space="preserve">esentazioni varie, </w:t>
            </w:r>
            <w:r w:rsidRPr="00307114">
              <w:rPr>
                <w:rFonts w:eastAsia="Calibri" w:cstheme="minorHAnsi"/>
              </w:rPr>
              <w:t>materiale audiovisivo, strumenti scientifici e strumenti tecnologici, conversazioni e discussioni occasionali, finalizzate, riassuntive, orientate ad analizzare</w:t>
            </w:r>
            <w:r>
              <w:rPr>
                <w:rFonts w:eastAsia="Calibri" w:cstheme="minorHAnsi"/>
              </w:rPr>
              <w:t xml:space="preserve"> e/o comparare fatti e fenomeni.</w:t>
            </w:r>
          </w:p>
          <w:p w:rsidR="00BA66DE" w:rsidRPr="00395821" w:rsidRDefault="00BA66DE" w:rsidP="00EA2186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  <w:b/>
              </w:rPr>
              <w:t>Applicazione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95821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 xml:space="preserve">elle principali norme di igiene e </w:t>
            </w:r>
            <w:r w:rsidRPr="00395821">
              <w:rPr>
                <w:rFonts w:ascii="Calibri" w:eastAsia="Calibri" w:hAnsi="Calibri" w:cs="Calibri"/>
              </w:rPr>
              <w:t xml:space="preserve">delle principali procedure di sicurezza (incendio, terremoto). 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</w:p>
          <w:p w:rsidR="00BA66DE" w:rsidRDefault="00BA66D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</w:rPr>
              <w:t xml:space="preserve">Esercitazioni </w:t>
            </w:r>
            <w:r w:rsidRPr="00307114">
              <w:rPr>
                <w:rFonts w:eastAsia="Calibri" w:cstheme="minorHAnsi"/>
              </w:rPr>
              <w:t>a gruppi, individuali, a coppie.</w:t>
            </w:r>
          </w:p>
          <w:p w:rsidR="00BA66DE" w:rsidRPr="00307114" w:rsidRDefault="00BA66DE" w:rsidP="00EA2186">
            <w:pPr>
              <w:rPr>
                <w:rFonts w:eastAsia="Calibri" w:cstheme="minorHAnsi"/>
                <w:b/>
              </w:rPr>
            </w:pPr>
          </w:p>
          <w:p w:rsidR="00BA66DE" w:rsidRPr="00816992" w:rsidRDefault="00BA66DE" w:rsidP="00EA2186">
            <w:pPr>
              <w:rPr>
                <w:rFonts w:eastAsia="Calibri" w:cstheme="minorHAnsi"/>
                <w:b/>
              </w:rPr>
            </w:pPr>
            <w:r w:rsidRPr="00816992">
              <w:rPr>
                <w:rFonts w:eastAsia="Calibri" w:cstheme="minorHAnsi"/>
                <w:b/>
              </w:rPr>
              <w:t xml:space="preserve">Altre metodologie: </w:t>
            </w:r>
          </w:p>
          <w:p w:rsidR="00BA66DE" w:rsidRPr="00816992" w:rsidRDefault="00BA66DE" w:rsidP="00EA2186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apprendimento cooperativo; </w:t>
            </w:r>
          </w:p>
          <w:p w:rsidR="00BA66DE" w:rsidRPr="00816992" w:rsidRDefault="00BA66DE" w:rsidP="00EA2186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didattica per concetti; </w:t>
            </w:r>
          </w:p>
          <w:p w:rsidR="00BA66DE" w:rsidRPr="00816992" w:rsidRDefault="00BA66DE" w:rsidP="00EA2186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brainstorming; </w:t>
            </w:r>
          </w:p>
          <w:p w:rsidR="00BA66DE" w:rsidRPr="00816992" w:rsidRDefault="00BA66DE" w:rsidP="00EA2186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tutor fra pari; </w:t>
            </w:r>
          </w:p>
          <w:p w:rsidR="00BA66DE" w:rsidRPr="00307114" w:rsidRDefault="00BA66DE" w:rsidP="00EA2186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>- lezione frontale.</w:t>
            </w:r>
          </w:p>
        </w:tc>
      </w:tr>
    </w:tbl>
    <w:p w:rsidR="00916565" w:rsidRDefault="00916565">
      <w:bookmarkStart w:id="0" w:name="_GoBack"/>
      <w:bookmarkEnd w:id="0"/>
    </w:p>
    <w:sectPr w:rsidR="00916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CB"/>
    <w:rsid w:val="00916565"/>
    <w:rsid w:val="00BA66DE"/>
    <w:rsid w:val="00F8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7A148-1440-4BFE-BD1F-2AA75E78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66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2019-12-20T16:40:00Z</dcterms:created>
  <dcterms:modified xsi:type="dcterms:W3CDTF">2019-12-20T16:40:00Z</dcterms:modified>
</cp:coreProperties>
</file>